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1C2754" w:rsidTr="007F1787">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754" w:rsidRDefault="001C2754"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754" w:rsidRDefault="001C2754"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754" w:rsidRDefault="001C2754"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754" w:rsidRDefault="001C2754"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1C2754" w:rsidTr="007F1787">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754" w:rsidRDefault="001C2754" w:rsidP="007F1787">
            <w:pPr>
              <w:rPr>
                <w:rFonts w:ascii="Times New Roman" w:eastAsia="Times New Roman" w:hAnsi="Times New Roman"/>
                <w:sz w:val="28"/>
                <w:szCs w:val="28"/>
                <w:lang w:eastAsia="ru-RU"/>
              </w:rPr>
            </w:pPr>
            <w:r>
              <w:rPr>
                <w:rFonts w:ascii="Times New Roman" w:eastAsia="Times New Roman" w:hAnsi="Times New Roman"/>
                <w:sz w:val="28"/>
                <w:szCs w:val="28"/>
                <w:lang w:eastAsia="ru-RU"/>
              </w:rPr>
              <w:t>21.10.2021</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754" w:rsidRDefault="001C2754"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2-СТМ</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2754" w:rsidRDefault="001C2754" w:rsidP="007F1787">
            <w:pPr>
              <w:jc w:val="center"/>
              <w:rPr>
                <w:rFonts w:ascii="Times New Roman" w:hAnsi="Times New Roman"/>
                <w:bCs/>
                <w:sz w:val="28"/>
                <w:szCs w:val="28"/>
              </w:rPr>
            </w:pPr>
          </w:p>
          <w:p w:rsidR="001C2754" w:rsidRDefault="001C2754" w:rsidP="007F1787">
            <w:pPr>
              <w:jc w:val="center"/>
              <w:rPr>
                <w:rFonts w:ascii="Times New Roman" w:hAnsi="Times New Roman"/>
                <w:sz w:val="28"/>
                <w:szCs w:val="28"/>
              </w:rPr>
            </w:pPr>
            <w:r>
              <w:rPr>
                <w:rFonts w:ascii="Times New Roman" w:hAnsi="Times New Roman"/>
                <w:bCs/>
                <w:sz w:val="28"/>
                <w:szCs w:val="28"/>
              </w:rPr>
              <w:t>ОП.06 Правила безопасности дорожного движения</w:t>
            </w:r>
          </w:p>
          <w:p w:rsidR="001C2754" w:rsidRDefault="001C2754" w:rsidP="007F1787">
            <w:pPr>
              <w:jc w:val="center"/>
              <w:rPr>
                <w:rFonts w:ascii="Times New Roman" w:eastAsia="Times New Roman" w:hAnsi="Times New Roman"/>
                <w:sz w:val="28"/>
                <w:szCs w:val="28"/>
                <w:lang w:eastAsia="ru-RU"/>
              </w:rPr>
            </w:pP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C2754" w:rsidRDefault="001C2754" w:rsidP="007F178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rsidR="001C2754" w:rsidRDefault="001C2754" w:rsidP="001C2754">
      <w:pPr>
        <w:rPr>
          <w:b/>
          <w:sz w:val="28"/>
          <w:szCs w:val="28"/>
        </w:rPr>
      </w:pPr>
    </w:p>
    <w:p w:rsidR="001C2754" w:rsidRDefault="001C2754" w:rsidP="001C2754">
      <w:pPr>
        <w:jc w:val="center"/>
        <w:rPr>
          <w:rFonts w:ascii="Times New Roman" w:hAnsi="Times New Roman"/>
          <w:sz w:val="28"/>
          <w:szCs w:val="28"/>
        </w:rPr>
      </w:pPr>
      <w:r>
        <w:rPr>
          <w:rFonts w:ascii="Times New Roman" w:hAnsi="Times New Roman"/>
          <w:sz w:val="28"/>
          <w:szCs w:val="28"/>
        </w:rPr>
        <w:t>Преподаватель Жеребцов Сергей Владимирович</w:t>
      </w:r>
    </w:p>
    <w:p w:rsidR="001C2754" w:rsidRPr="0091266D" w:rsidRDefault="001C2754" w:rsidP="001C2754">
      <w:pPr>
        <w:jc w:val="center"/>
        <w:rPr>
          <w:rFonts w:ascii="Times New Roman" w:hAnsi="Times New Roman"/>
          <w:sz w:val="28"/>
          <w:szCs w:val="28"/>
        </w:rPr>
      </w:pPr>
    </w:p>
    <w:p w:rsidR="0091266D" w:rsidRPr="0091266D" w:rsidRDefault="0091266D" w:rsidP="001C2754">
      <w:pPr>
        <w:jc w:val="center"/>
        <w:rPr>
          <w:rStyle w:val="translation-chunk"/>
          <w:bCs/>
          <w:sz w:val="28"/>
          <w:szCs w:val="28"/>
          <w:shd w:val="clear" w:color="auto" w:fill="FFFFFF"/>
        </w:rPr>
      </w:pPr>
      <w:r w:rsidRPr="0091266D">
        <w:rPr>
          <w:rFonts w:ascii="Times New Roman" w:hAnsi="Times New Roman"/>
          <w:bCs/>
          <w:sz w:val="28"/>
          <w:szCs w:val="28"/>
        </w:rPr>
        <w:t xml:space="preserve">Тема 3.2 </w:t>
      </w:r>
      <w:r w:rsidRPr="0091266D">
        <w:rPr>
          <w:rStyle w:val="translation-chunk"/>
          <w:sz w:val="28"/>
          <w:szCs w:val="28"/>
          <w:shd w:val="clear" w:color="auto" w:fill="FFFFFF"/>
        </w:rPr>
        <w:t>Основы психофизиологии водителя</w:t>
      </w:r>
      <w:r w:rsidRPr="0091266D">
        <w:rPr>
          <w:rStyle w:val="translation-chunk"/>
          <w:bCs/>
          <w:sz w:val="28"/>
          <w:szCs w:val="28"/>
          <w:shd w:val="clear" w:color="auto" w:fill="FFFFFF"/>
        </w:rPr>
        <w:t>.</w:t>
      </w:r>
    </w:p>
    <w:p w:rsidR="001C2754" w:rsidRDefault="001C2754" w:rsidP="001C2754">
      <w:pPr>
        <w:jc w:val="center"/>
        <w:rPr>
          <w:rFonts w:ascii="Times New Roman" w:hAnsi="Times New Roman"/>
          <w:sz w:val="28"/>
          <w:szCs w:val="28"/>
        </w:rPr>
      </w:pPr>
      <w:r>
        <w:rPr>
          <w:rFonts w:ascii="Times New Roman" w:hAnsi="Times New Roman"/>
          <w:sz w:val="28"/>
          <w:szCs w:val="28"/>
        </w:rPr>
        <w:t>Лекция №18</w:t>
      </w:r>
    </w:p>
    <w:p w:rsidR="001C2754" w:rsidRDefault="001C2754" w:rsidP="001C2754"/>
    <w:p w:rsidR="001C2754" w:rsidRDefault="001C2754" w:rsidP="001C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eastAsia="Times New Roman" w:hAnsi="Times New Roman"/>
          <w:sz w:val="28"/>
          <w:szCs w:val="28"/>
          <w:lang w:eastAsia="ru-RU"/>
        </w:rPr>
        <w:t>Цель занятия:</w:t>
      </w:r>
      <w:r>
        <w:rPr>
          <w:rFonts w:ascii="Times New Roman" w:hAnsi="Times New Roman"/>
          <w:sz w:val="28"/>
          <w:szCs w:val="28"/>
          <w:shd w:val="clear" w:color="auto" w:fill="FFFFFF"/>
        </w:rPr>
        <w:t xml:space="preserve"> </w:t>
      </w:r>
    </w:p>
    <w:p w:rsidR="001C2754" w:rsidRDefault="001C2754" w:rsidP="001C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образовательная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eastAsia="ru-RU"/>
        </w:rPr>
        <w:t xml:space="preserve">изучить </w:t>
      </w:r>
      <w:r w:rsidR="0091266D">
        <w:rPr>
          <w:rStyle w:val="translation-chunk"/>
          <w:sz w:val="28"/>
          <w:szCs w:val="28"/>
          <w:shd w:val="clear" w:color="auto" w:fill="FFFFFF"/>
        </w:rPr>
        <w:t>о</w:t>
      </w:r>
      <w:r w:rsidR="0091266D" w:rsidRPr="0091266D">
        <w:rPr>
          <w:rStyle w:val="translation-chunk"/>
          <w:sz w:val="28"/>
          <w:szCs w:val="28"/>
          <w:shd w:val="clear" w:color="auto" w:fill="FFFFFF"/>
        </w:rPr>
        <w:t>сновы психофизиологии водителя</w:t>
      </w:r>
      <w:r>
        <w:rPr>
          <w:rFonts w:ascii="Times New Roman" w:hAnsi="Times New Roman"/>
          <w:bCs/>
          <w:sz w:val="28"/>
          <w:szCs w:val="28"/>
        </w:rPr>
        <w:t>;</w:t>
      </w:r>
    </w:p>
    <w:p w:rsidR="001C2754" w:rsidRDefault="001C2754" w:rsidP="001C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воспитательная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hAnsi="Times New Roman"/>
          <w:sz w:val="28"/>
          <w:szCs w:val="28"/>
          <w:shd w:val="clear" w:color="auto" w:fill="FFFFFF"/>
        </w:rPr>
        <w:t xml:space="preserve"> </w:t>
      </w:r>
      <w:r>
        <w:rPr>
          <w:rStyle w:val="translation-chunk"/>
          <w:sz w:val="28"/>
          <w:szCs w:val="28"/>
        </w:rPr>
        <w:t>воспитывать всестороннее развитие специалиста автомобильного транспорта;</w:t>
      </w:r>
    </w:p>
    <w:p w:rsidR="001C2754" w:rsidRDefault="001C2754" w:rsidP="001C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развивающая</w:t>
      </w:r>
      <w:proofErr w:type="gramEnd"/>
      <w:r>
        <w:rPr>
          <w:rFonts w:ascii="Times New Roman" w:eastAsia="Times New Roman" w:hAnsi="Times New Roman"/>
          <w:sz w:val="28"/>
          <w:szCs w:val="28"/>
          <w:lang w:eastAsia="ru-RU"/>
        </w:rPr>
        <w:t>:</w:t>
      </w:r>
      <w:r>
        <w:rPr>
          <w:rFonts w:ascii="Times New Roman" w:hAnsi="Times New Roman"/>
          <w:sz w:val="28"/>
          <w:szCs w:val="28"/>
          <w:shd w:val="clear" w:color="auto" w:fill="FFFFFF"/>
        </w:rPr>
        <w:t xml:space="preserve"> уметь правильно обобщить данные и сделать вывод</w:t>
      </w:r>
      <w:r>
        <w:rPr>
          <w:rFonts w:ascii="Times New Roman" w:eastAsia="Times New Roman" w:hAnsi="Times New Roman"/>
          <w:b/>
          <w:sz w:val="28"/>
          <w:szCs w:val="28"/>
          <w:lang w:eastAsia="ru-RU"/>
        </w:rPr>
        <w:t>.</w:t>
      </w:r>
      <w:r>
        <w:rPr>
          <w:rFonts w:ascii="Times New Roman" w:hAnsi="Times New Roman"/>
          <w:sz w:val="28"/>
          <w:szCs w:val="28"/>
          <w:shd w:val="clear" w:color="auto" w:fill="FFFFFF"/>
        </w:rPr>
        <w:t xml:space="preserve"> </w:t>
      </w:r>
    </w:p>
    <w:p w:rsidR="001C2754" w:rsidRDefault="001C2754" w:rsidP="001C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1C2754" w:rsidRDefault="001C2754" w:rsidP="001C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Мотивация</w:t>
      </w:r>
      <w:r>
        <w:rPr>
          <w:rFonts w:ascii="Times New Roman" w:eastAsia="Times New Roman" w:hAnsi="Times New Roman"/>
          <w:sz w:val="28"/>
          <w:szCs w:val="28"/>
          <w:lang w:eastAsia="ru-RU"/>
        </w:rPr>
        <w:t>:</w:t>
      </w:r>
    </w:p>
    <w:p w:rsidR="001C2754" w:rsidRDefault="001C2754" w:rsidP="001C2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 xml:space="preserve">-знание </w:t>
      </w:r>
      <w:r w:rsidR="0091266D">
        <w:rPr>
          <w:rStyle w:val="translation-chunk"/>
          <w:sz w:val="28"/>
          <w:szCs w:val="28"/>
          <w:shd w:val="clear" w:color="auto" w:fill="FFFFFF"/>
        </w:rPr>
        <w:t>психофизиологических особенностей</w:t>
      </w:r>
      <w:r w:rsidR="0091266D" w:rsidRPr="001C2754">
        <w:rPr>
          <w:rStyle w:val="translation-chunk"/>
          <w:sz w:val="28"/>
          <w:szCs w:val="28"/>
          <w:shd w:val="clear" w:color="auto" w:fill="FFFFFF"/>
        </w:rPr>
        <w:t xml:space="preserve"> профессиональной деятельности водителя</w:t>
      </w:r>
      <w:r>
        <w:rPr>
          <w:rStyle w:val="translation-chunk"/>
          <w:sz w:val="28"/>
          <w:szCs w:val="28"/>
          <w:shd w:val="clear" w:color="auto" w:fill="FFFFFF"/>
        </w:rPr>
        <w:t>,</w:t>
      </w:r>
      <w:r>
        <w:rPr>
          <w:rFonts w:ascii="Times New Roman" w:hAnsi="Times New Roman"/>
          <w:sz w:val="28"/>
          <w:szCs w:val="28"/>
        </w:rPr>
        <w:t xml:space="preserve"> обеспечит вашу безопасность при движении на дороге.</w:t>
      </w:r>
    </w:p>
    <w:p w:rsidR="001C2754" w:rsidRDefault="001C2754" w:rsidP="001C2754">
      <w:pPr>
        <w:rPr>
          <w:rFonts w:ascii="Times New Roman" w:hAnsi="Times New Roman"/>
          <w:b/>
          <w:sz w:val="24"/>
          <w:szCs w:val="24"/>
        </w:rPr>
      </w:pPr>
    </w:p>
    <w:p w:rsidR="001C2754" w:rsidRPr="00B4230F" w:rsidRDefault="001C2754" w:rsidP="001C2754">
      <w:pPr>
        <w:ind w:firstLine="708"/>
        <w:rPr>
          <w:rFonts w:ascii="Times New Roman" w:hAnsi="Times New Roman"/>
          <w:sz w:val="24"/>
          <w:szCs w:val="24"/>
        </w:rPr>
      </w:pPr>
      <w:r w:rsidRPr="00B4230F">
        <w:rPr>
          <w:rFonts w:ascii="Times New Roman" w:hAnsi="Times New Roman"/>
          <w:sz w:val="24"/>
          <w:szCs w:val="24"/>
        </w:rPr>
        <w:t>ПЛАН</w:t>
      </w:r>
    </w:p>
    <w:p w:rsidR="001C2754" w:rsidRDefault="001C2754" w:rsidP="001C2754"/>
    <w:p w:rsidR="001C2754" w:rsidRPr="001C2754" w:rsidRDefault="001C2754" w:rsidP="001C2754">
      <w:pPr>
        <w:ind w:firstLine="709"/>
        <w:rPr>
          <w:rStyle w:val="translation-chunk"/>
          <w:sz w:val="28"/>
          <w:szCs w:val="28"/>
          <w:shd w:val="clear" w:color="auto" w:fill="FFFFFF"/>
        </w:rPr>
      </w:pPr>
      <w:r w:rsidRPr="001C2754">
        <w:rPr>
          <w:rFonts w:ascii="Times New Roman" w:hAnsi="Times New Roman"/>
          <w:sz w:val="28"/>
          <w:szCs w:val="28"/>
        </w:rPr>
        <w:t>1.</w:t>
      </w:r>
      <w:r w:rsidRPr="001C2754">
        <w:rPr>
          <w:rStyle w:val="translation-chunk"/>
          <w:sz w:val="28"/>
          <w:szCs w:val="28"/>
          <w:shd w:val="clear" w:color="auto" w:fill="FFFFFF"/>
        </w:rPr>
        <w:t>Психофизиологические особенности профессиональной деятельности водителя Понятие о деятельности водителя.</w:t>
      </w:r>
    </w:p>
    <w:p w:rsidR="001C2754" w:rsidRPr="001C2754" w:rsidRDefault="001C2754" w:rsidP="001C2754">
      <w:pPr>
        <w:ind w:firstLine="709"/>
        <w:rPr>
          <w:rStyle w:val="translation-chunk"/>
          <w:sz w:val="28"/>
          <w:szCs w:val="28"/>
          <w:shd w:val="clear" w:color="auto" w:fill="FFFFFF"/>
        </w:rPr>
      </w:pPr>
      <w:r w:rsidRPr="001C2754">
        <w:rPr>
          <w:rFonts w:ascii="Times New Roman" w:hAnsi="Times New Roman"/>
          <w:sz w:val="28"/>
          <w:szCs w:val="28"/>
        </w:rPr>
        <w:t xml:space="preserve">2. </w:t>
      </w:r>
      <w:r w:rsidRPr="001C2754">
        <w:rPr>
          <w:rStyle w:val="translation-chunk"/>
          <w:sz w:val="28"/>
          <w:szCs w:val="28"/>
          <w:shd w:val="clear" w:color="auto" w:fill="FFFFFF"/>
        </w:rPr>
        <w:t>Характеристика ощущения: зрительного, слухового, вестибулярного.</w:t>
      </w:r>
    </w:p>
    <w:p w:rsidR="001C2754" w:rsidRPr="001C2754" w:rsidRDefault="001C2754" w:rsidP="001C2754">
      <w:pPr>
        <w:ind w:firstLine="709"/>
        <w:rPr>
          <w:rStyle w:val="translation-chunk"/>
          <w:sz w:val="28"/>
          <w:szCs w:val="28"/>
          <w:shd w:val="clear" w:color="auto" w:fill="FFFFFF"/>
        </w:rPr>
      </w:pPr>
      <w:r w:rsidRPr="001C2754">
        <w:rPr>
          <w:rStyle w:val="translation-chunk"/>
          <w:sz w:val="28"/>
          <w:szCs w:val="28"/>
          <w:shd w:val="clear" w:color="auto" w:fill="FFFFFF"/>
        </w:rPr>
        <w:t>3. Время реакции водителя.</w:t>
      </w:r>
    </w:p>
    <w:p w:rsidR="001C2754" w:rsidRPr="001C2754" w:rsidRDefault="001C2754" w:rsidP="001C2754">
      <w:pPr>
        <w:ind w:firstLine="709"/>
        <w:rPr>
          <w:rFonts w:ascii="Times New Roman" w:hAnsi="Times New Roman"/>
          <w:sz w:val="28"/>
          <w:szCs w:val="28"/>
        </w:rPr>
      </w:pPr>
    </w:p>
    <w:p w:rsidR="001C2754" w:rsidRPr="001C2754" w:rsidRDefault="001C2754" w:rsidP="001C2754">
      <w:pPr>
        <w:ind w:firstLine="709"/>
        <w:rPr>
          <w:rStyle w:val="translation-chunk"/>
          <w:sz w:val="28"/>
          <w:szCs w:val="28"/>
          <w:shd w:val="clear" w:color="auto" w:fill="FFFFFF"/>
        </w:rPr>
      </w:pPr>
      <w:r>
        <w:rPr>
          <w:rFonts w:ascii="Times New Roman" w:hAnsi="Times New Roman"/>
          <w:sz w:val="28"/>
          <w:szCs w:val="28"/>
        </w:rPr>
        <w:t xml:space="preserve">Вопрос </w:t>
      </w:r>
      <w:r w:rsidRPr="001C2754">
        <w:rPr>
          <w:rFonts w:ascii="Times New Roman" w:hAnsi="Times New Roman"/>
          <w:sz w:val="28"/>
          <w:szCs w:val="28"/>
        </w:rPr>
        <w:t>1.</w:t>
      </w:r>
      <w:r w:rsidRPr="001C2754">
        <w:rPr>
          <w:rStyle w:val="translation-chunk"/>
          <w:sz w:val="28"/>
          <w:szCs w:val="28"/>
          <w:shd w:val="clear" w:color="auto" w:fill="FFFFFF"/>
        </w:rPr>
        <w:t>Психофизиологические особенности профессиональной деятельности водителя Понятие о деятельности водителя.</w:t>
      </w:r>
    </w:p>
    <w:p w:rsidR="001C2754" w:rsidRPr="001C2754" w:rsidRDefault="001C2754" w:rsidP="001C2754">
      <w:pPr>
        <w:ind w:firstLine="709"/>
        <w:rPr>
          <w:rStyle w:val="translation-chunk"/>
          <w:sz w:val="28"/>
          <w:szCs w:val="28"/>
          <w:shd w:val="clear" w:color="auto" w:fill="FFFFFF"/>
        </w:rPr>
      </w:pP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 xml:space="preserve">Физические и психофизиологические требования к водителям транспортных средств могут быть определены исходя из анализа деятельности водителя автомобиля. Водитель должен воспринимать большое количество информации о характере и режиме движения всех его участников, о состоянии значительного количества параметров дороги, окружающей среды, средств регулирования, о состоянии узлов и агрегатов автомобиля (с помощью различных приборов) и т. д. Водитель должен не только воспринимать большой поток информации, но и проводить ее переработку (анализ), в результате чего принимать соответствующее решение и </w:t>
      </w:r>
      <w:proofErr w:type="gramStart"/>
      <w:r w:rsidRPr="001C2754">
        <w:rPr>
          <w:rFonts w:ascii="Times New Roman" w:hAnsi="Times New Roman"/>
          <w:color w:val="000000"/>
          <w:sz w:val="28"/>
          <w:szCs w:val="28"/>
        </w:rPr>
        <w:t>на</w:t>
      </w:r>
      <w:proofErr w:type="gramEnd"/>
      <w:r w:rsidRPr="001C2754">
        <w:rPr>
          <w:rFonts w:ascii="Times New Roman" w:hAnsi="Times New Roman"/>
          <w:color w:val="000000"/>
          <w:sz w:val="28"/>
          <w:szCs w:val="28"/>
        </w:rPr>
        <w:t xml:space="preserve"> </w:t>
      </w:r>
      <w:proofErr w:type="gramStart"/>
      <w:r w:rsidRPr="001C2754">
        <w:rPr>
          <w:rFonts w:ascii="Times New Roman" w:hAnsi="Times New Roman"/>
          <w:color w:val="000000"/>
          <w:sz w:val="28"/>
          <w:szCs w:val="28"/>
        </w:rPr>
        <w:t>его</w:t>
      </w:r>
      <w:proofErr w:type="gramEnd"/>
      <w:r w:rsidRPr="001C2754">
        <w:rPr>
          <w:rFonts w:ascii="Times New Roman" w:hAnsi="Times New Roman"/>
          <w:color w:val="000000"/>
          <w:sz w:val="28"/>
          <w:szCs w:val="28"/>
        </w:rPr>
        <w:t xml:space="preserve"> </w:t>
      </w:r>
      <w:proofErr w:type="gramStart"/>
      <w:r w:rsidRPr="001C2754">
        <w:rPr>
          <w:rFonts w:ascii="Times New Roman" w:hAnsi="Times New Roman"/>
          <w:color w:val="000000"/>
          <w:sz w:val="28"/>
          <w:szCs w:val="28"/>
        </w:rPr>
        <w:t>основании</w:t>
      </w:r>
      <w:proofErr w:type="gramEnd"/>
      <w:r w:rsidRPr="001C2754">
        <w:rPr>
          <w:rFonts w:ascii="Times New Roman" w:hAnsi="Times New Roman"/>
          <w:color w:val="000000"/>
          <w:sz w:val="28"/>
          <w:szCs w:val="28"/>
        </w:rPr>
        <w:t xml:space="preserve"> производить действия. Весь этот процесс от восприятия до совершения действия требует определенной затраты времени. Учитывая скоротечность сложившейся дорожно-транспортной ситуации, </w:t>
      </w:r>
      <w:r w:rsidRPr="001C2754">
        <w:rPr>
          <w:rFonts w:ascii="Times New Roman" w:hAnsi="Times New Roman"/>
          <w:color w:val="000000"/>
          <w:sz w:val="28"/>
          <w:szCs w:val="28"/>
        </w:rPr>
        <w:lastRenderedPageBreak/>
        <w:t>водитель может совершить неправильные действия. К ним приводят следующие причины:</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1) недостаток (дефицит) времени на весь процесс восприятия, переработки, принятия решения и совершения ответного действия;</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 xml:space="preserve">2) восприятие водителем исходной информации не соответствует действительности (например, красный сигнал светофора принят </w:t>
      </w:r>
      <w:proofErr w:type="gramStart"/>
      <w:r w:rsidRPr="001C2754">
        <w:rPr>
          <w:rFonts w:ascii="Times New Roman" w:hAnsi="Times New Roman"/>
          <w:color w:val="000000"/>
          <w:sz w:val="28"/>
          <w:szCs w:val="28"/>
        </w:rPr>
        <w:t>за</w:t>
      </w:r>
      <w:proofErr w:type="gramEnd"/>
      <w:r w:rsidRPr="001C2754">
        <w:rPr>
          <w:rFonts w:ascii="Times New Roman" w:hAnsi="Times New Roman"/>
          <w:color w:val="000000"/>
          <w:sz w:val="28"/>
          <w:szCs w:val="28"/>
        </w:rPr>
        <w:t xml:space="preserve"> зеленый);</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3) информация воспринята правильно, однако ее пе</w:t>
      </w:r>
      <w:r w:rsidRPr="001C2754">
        <w:rPr>
          <w:rFonts w:ascii="Times New Roman" w:hAnsi="Times New Roman"/>
          <w:color w:val="000000"/>
          <w:sz w:val="28"/>
          <w:szCs w:val="28"/>
        </w:rPr>
        <w:softHyphen/>
        <w:t>реработка неверна (например, водитель при приближе</w:t>
      </w:r>
      <w:r w:rsidRPr="001C2754">
        <w:rPr>
          <w:rFonts w:ascii="Times New Roman" w:hAnsi="Times New Roman"/>
          <w:color w:val="000000"/>
          <w:sz w:val="28"/>
          <w:szCs w:val="28"/>
        </w:rPr>
        <w:softHyphen/>
        <w:t>нии к перекрестку считает, что горящий желтый сигнал светофора сменится зеленым, однако включается красный);</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4) восприятие, переработка информации правильны, однако принято решение неверно (например, вместо маневра, единственно необходимого в сложившейся дорожно-транспортной ситуации, водитель принимает решение экстренно тормозить);</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5) все предыдущие ответному действию элементы процесса (восприятие, переработка информации, принятие решения) правильны, однако ошибочно само действие (например, принято правильное решение провести экстренное торможение, однако водитель ошибочно нажимает на педаль акселератора, увеличивая тем самым скорость).</w:t>
      </w:r>
    </w:p>
    <w:p w:rsidR="001C2754" w:rsidRPr="001C2754" w:rsidRDefault="001C2754" w:rsidP="001C2754">
      <w:pPr>
        <w:shd w:val="clear" w:color="auto" w:fill="FFFFFF"/>
        <w:ind w:firstLine="709"/>
        <w:rPr>
          <w:rFonts w:ascii="Times New Roman" w:hAnsi="Times New Roman"/>
          <w:color w:val="000000"/>
          <w:sz w:val="28"/>
          <w:szCs w:val="28"/>
        </w:rPr>
      </w:pPr>
      <w:r w:rsidRPr="001C2754">
        <w:rPr>
          <w:rFonts w:ascii="Times New Roman" w:hAnsi="Times New Roman"/>
          <w:color w:val="000000"/>
          <w:sz w:val="28"/>
          <w:szCs w:val="28"/>
        </w:rPr>
        <w:t>Необходимо отметить, что перечисленные причины могут явиться, кроме того, следствием психического состояния водителя в данный момент. Вот почему водителю при управлении автомобилем важно сохранять длительное время оптимальное психическое состояние, при котором наиболее быстро и качественно протекает весь процесс от восприятия информации до совершения ответных действий в постоянно меняющихся дорожно-транспортных ситуациях.</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Для правильного понимания индивидуально-психологических особенностей водителя недостаточно только изучение отдельных психических процессов, необходимо знание психических свойств, характеризующих человека как личность. Ведь личность складывается из большого многообразия качеств, взаимосвязанных между собой. Это — способности, интересы, темперамент, характер, склонности, отношение к своей профессии и другим видам деятельности, к общественной работе и т.д. Личностные качества водителя во многом определяют него профессиональные качества.</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Статистика говорит о большом количестве дорожно-транспортных происшествий (ДТП) по вине водителя.</w:t>
      </w:r>
    </w:p>
    <w:p w:rsidR="001C2754" w:rsidRPr="001C2754" w:rsidRDefault="001C2754" w:rsidP="001C2754">
      <w:pPr>
        <w:shd w:val="clear" w:color="auto" w:fill="FFFFFF"/>
        <w:ind w:firstLine="709"/>
        <w:rPr>
          <w:rFonts w:ascii="Times New Roman" w:hAnsi="Times New Roman"/>
          <w:color w:val="000000"/>
          <w:sz w:val="28"/>
          <w:szCs w:val="28"/>
        </w:rPr>
      </w:pPr>
      <w:r w:rsidRPr="001C2754">
        <w:rPr>
          <w:rFonts w:ascii="Times New Roman" w:hAnsi="Times New Roman"/>
          <w:color w:val="000000"/>
          <w:sz w:val="28"/>
          <w:szCs w:val="28"/>
        </w:rPr>
        <w:t>Деятельность водителя способствует формированию черт характера, имеющих непосредственное значение в его профессии. К таким чертам относятся ответствен</w:t>
      </w:r>
      <w:r w:rsidRPr="001C2754">
        <w:rPr>
          <w:rFonts w:ascii="Times New Roman" w:hAnsi="Times New Roman"/>
          <w:color w:val="000000"/>
          <w:sz w:val="28"/>
          <w:szCs w:val="28"/>
        </w:rPr>
        <w:softHyphen/>
        <w:t>ность, инициатива, воля, настойчивость и т. д.</w:t>
      </w:r>
    </w:p>
    <w:p w:rsidR="001C2754" w:rsidRPr="001C2754" w:rsidRDefault="001C2754" w:rsidP="001C2754">
      <w:pPr>
        <w:ind w:firstLine="709"/>
        <w:rPr>
          <w:rStyle w:val="translation-chunk"/>
          <w:sz w:val="28"/>
          <w:szCs w:val="28"/>
          <w:shd w:val="clear" w:color="auto" w:fill="FFFFFF"/>
        </w:rPr>
      </w:pPr>
      <w:r w:rsidRPr="001C2754">
        <w:rPr>
          <w:rFonts w:ascii="Times New Roman" w:hAnsi="Times New Roman"/>
          <w:sz w:val="28"/>
          <w:szCs w:val="28"/>
        </w:rPr>
        <w:t xml:space="preserve">2. </w:t>
      </w:r>
      <w:r w:rsidRPr="001C2754">
        <w:rPr>
          <w:rStyle w:val="translation-chunk"/>
          <w:sz w:val="28"/>
          <w:szCs w:val="28"/>
          <w:shd w:val="clear" w:color="auto" w:fill="FFFFFF"/>
        </w:rPr>
        <w:t>Характеристика ощущения: зрительного, слухового, вестибулярного.</w:t>
      </w:r>
    </w:p>
    <w:p w:rsidR="001C2754" w:rsidRPr="001C2754" w:rsidRDefault="001C2754" w:rsidP="001C2754">
      <w:pPr>
        <w:ind w:firstLine="709"/>
        <w:rPr>
          <w:rStyle w:val="translation-chunk"/>
          <w:sz w:val="28"/>
          <w:szCs w:val="28"/>
          <w:shd w:val="clear" w:color="auto" w:fill="FFFFFF"/>
        </w:rPr>
      </w:pP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Ощущения — это отражение в сознании человека отдельных свой</w:t>
      </w:r>
      <w:proofErr w:type="gramStart"/>
      <w:r w:rsidRPr="001C2754">
        <w:rPr>
          <w:rFonts w:ascii="Times New Roman" w:hAnsi="Times New Roman"/>
          <w:color w:val="000000"/>
          <w:sz w:val="28"/>
          <w:szCs w:val="28"/>
        </w:rPr>
        <w:t>ств пр</w:t>
      </w:r>
      <w:proofErr w:type="gramEnd"/>
      <w:r w:rsidRPr="001C2754">
        <w:rPr>
          <w:rFonts w:ascii="Times New Roman" w:hAnsi="Times New Roman"/>
          <w:color w:val="000000"/>
          <w:sz w:val="28"/>
          <w:szCs w:val="28"/>
        </w:rPr>
        <w:t xml:space="preserve">едметов и явлений материального мира, непосредственно воздействующих на органы чувств. Различают ощущения зрительные, слуховые, кожные, обонятельные, двигательные, вибрационные и др. В процессе движения на </w:t>
      </w:r>
      <w:r w:rsidRPr="001C2754">
        <w:rPr>
          <w:rFonts w:ascii="Times New Roman" w:hAnsi="Times New Roman"/>
          <w:color w:val="000000"/>
          <w:sz w:val="28"/>
          <w:szCs w:val="28"/>
        </w:rPr>
        <w:lastRenderedPageBreak/>
        <w:t>автомобиле зрительный анализатор является основным источником информации об окружающей среде. Снижение видимости влечет за собой увеличение дорожно-транспортных происшествий. Статистика указывает на большое количе</w:t>
      </w:r>
      <w:r w:rsidRPr="001C2754">
        <w:rPr>
          <w:rFonts w:ascii="Times New Roman" w:hAnsi="Times New Roman"/>
          <w:color w:val="000000"/>
          <w:sz w:val="28"/>
          <w:szCs w:val="28"/>
        </w:rPr>
        <w:softHyphen/>
        <w:t xml:space="preserve">ство ДТП (до 60%) в темное время суток, несмотря на снижение в это время интенсивности движения до 10 — 15% от ее дневной величины. Поэтому некоторые осот </w:t>
      </w:r>
      <w:proofErr w:type="spellStart"/>
      <w:r w:rsidRPr="001C2754">
        <w:rPr>
          <w:rFonts w:ascii="Times New Roman" w:hAnsi="Times New Roman"/>
          <w:color w:val="000000"/>
          <w:sz w:val="28"/>
          <w:szCs w:val="28"/>
        </w:rPr>
        <w:t>бенности</w:t>
      </w:r>
      <w:proofErr w:type="spellEnd"/>
      <w:r w:rsidRPr="001C2754">
        <w:rPr>
          <w:rFonts w:ascii="Times New Roman" w:hAnsi="Times New Roman"/>
          <w:color w:val="000000"/>
          <w:sz w:val="28"/>
          <w:szCs w:val="28"/>
        </w:rPr>
        <w:t xml:space="preserve"> физиологии зрения должны учитываться водителем при выборе режима движения в условиях искусственного освещения дороги.</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Зрительным полем называют измеряемую в градусах область, видимую фиксированным (неподвижным) глазом. Водители с суженным полем зрения могут допускать ошибки в управлении автомобилем, связанные с невозможностью обнаружения объектов за пределом его поля зрения (например, пешеход или автомобиль на обочине, обгоняемый автомобиль, объекты, находящиеся на перекрестке, и т.д.). Совмещенное поле зрения человека (зрение двумя глазами) равно приблизительно 120 — 130°. Если объект рассматривается совместным для обоих глаз участком поля зрения, то глаза видят наиболее отчетливо, рельефно. Это так называемое бинокулярное зрение.</w:t>
      </w:r>
    </w:p>
    <w:p w:rsidR="001C2754" w:rsidRPr="001C2754" w:rsidRDefault="001C2754" w:rsidP="001C2754">
      <w:pPr>
        <w:shd w:val="clear" w:color="auto" w:fill="FFFFFF"/>
        <w:ind w:firstLine="709"/>
        <w:rPr>
          <w:rFonts w:ascii="Times New Roman" w:hAnsi="Times New Roman"/>
          <w:color w:val="000000"/>
          <w:sz w:val="28"/>
          <w:szCs w:val="28"/>
        </w:rPr>
      </w:pPr>
      <w:r w:rsidRPr="001C2754">
        <w:rPr>
          <w:rFonts w:ascii="Times New Roman" w:hAnsi="Times New Roman"/>
          <w:color w:val="000000"/>
          <w:sz w:val="28"/>
          <w:szCs w:val="28"/>
        </w:rPr>
        <w:t>Способность глаза видеть форму предмета и четко различать его очертания называется остротой зрения. Наиболее острое зрение — центральное в конусе с углом около 3°, хорошая острота зрения в конусе -6°, удовлетворительная — в конусе 12-14°, причем по вертикали эти углы несколько больше. Предметы, расположенные за пределами угла 14°, видны без ясных деталей и цвета.</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 xml:space="preserve">Определение расстояния до предмета, находящегося в поле зрения, возможно, когда оба глаза нацелены на этот предмет. Такое нацеливание называется конвергенцией и производится совместно мышцами и хрусталиками глаз. Среднее время конвергенции составляет около 0,165 </w:t>
      </w:r>
      <w:proofErr w:type="gramStart"/>
      <w:r w:rsidRPr="001C2754">
        <w:rPr>
          <w:rFonts w:ascii="Times New Roman" w:hAnsi="Times New Roman"/>
          <w:color w:val="000000"/>
          <w:sz w:val="28"/>
          <w:szCs w:val="28"/>
        </w:rPr>
        <w:t>с</w:t>
      </w:r>
      <w:proofErr w:type="gramEnd"/>
      <w:r w:rsidRPr="001C2754">
        <w:rPr>
          <w:rFonts w:ascii="Times New Roman" w:hAnsi="Times New Roman"/>
          <w:color w:val="000000"/>
          <w:sz w:val="28"/>
          <w:szCs w:val="28"/>
        </w:rPr>
        <w:t>.</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Предметы кажутся тем меньше, чем дальше расположены от наблюдателя. Глаз способен воспринимать также пространственное расположение предметов относительно друг друга и расстояние между ними.</w:t>
      </w:r>
    </w:p>
    <w:p w:rsidR="001C2754" w:rsidRPr="001C2754" w:rsidRDefault="001C2754" w:rsidP="001C2754">
      <w:pPr>
        <w:shd w:val="clear" w:color="auto" w:fill="FFFFFF"/>
        <w:ind w:firstLine="709"/>
        <w:rPr>
          <w:rFonts w:ascii="Times New Roman" w:hAnsi="Times New Roman"/>
          <w:color w:val="000000"/>
          <w:sz w:val="28"/>
          <w:szCs w:val="28"/>
        </w:rPr>
      </w:pPr>
      <w:r w:rsidRPr="001C2754">
        <w:rPr>
          <w:rFonts w:ascii="Times New Roman" w:hAnsi="Times New Roman"/>
          <w:color w:val="000000"/>
          <w:sz w:val="28"/>
          <w:szCs w:val="28"/>
        </w:rPr>
        <w:t>Таким образом, восприятие формы, удаленности и размеров предметов обеспечивается остротой зрения, конвергенцией и аккомодацией хрусталика (изменение его кривизны с помощью глазных мышц).</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Решающее значение для зрения имеют условия освещенности. Для того чтобы глаза могли распознать предмет, необходим определенный уровень освещенности. Предметы могут распознаваться по силуэту, когда яркость объекта ниже яркости окружающего его фона (это бывает при невысокой освещенности дороги); по обратному силуэту, когда яркость препятствия больше окружающего его фона, но детали поверхности неразличимы; по высокой яркости, когда видны детали на поверхности предмета.</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 xml:space="preserve">При изменении условий освещенности глаз к ней приспосабливается. Этот процесс называется адаптацией. Время адаптации, т. е. время, необходимое для перестройки глаз на новый режим освещения, является важной физиологической особенностью зрения, непосредственно </w:t>
      </w:r>
      <w:r w:rsidRPr="001C2754">
        <w:rPr>
          <w:rFonts w:ascii="Times New Roman" w:hAnsi="Times New Roman"/>
          <w:color w:val="000000"/>
          <w:sz w:val="28"/>
          <w:szCs w:val="28"/>
        </w:rPr>
        <w:lastRenderedPageBreak/>
        <w:t>сказывающейся на безопасности движения. При переходе от темноты к свету глаз приспосабливается быстрее, чем при переходе от света к темноте. Наибольшие затруднения у водителя возникают при резких изменениях освещенности дороги, при движении в условиях недостаточной освещенности, при недостаточной контрастности. Во всех этих случаях процесс зрительного восприятия существенно замедляется.</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Быстрое изменение уровней освещенности вызывает настолько сильное раздражение сетчатки глаз, что наступает временное ослепление. Ослепление может наступить от освещения водителя светом фар встречных автомобилей, лучами светильников, блеском отраженного света и т. д. Время ослепления колеблется в широких пределах и в зависимости от субъективных качеств человека и от степени раздражения сетчатки может продолжаться от нескольких секунд до нескольких минут.</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При управлении автомобилем исключительно важная роль принадлежит зрительному восприятию скорости, направления движения и их изменений. Водитель по видимому относительному перемещению поверхности дороги и различных неподвижных предметов может судить о скорости и направлении собственного движения. Известно, что опытный водитель довольно точно воспринимает скорость движения автомобиля, не глядя на спидометр. Однако после продолжительной езды с большой скоростью он значительно переоценивает снижение скорости, вследствие чего нередко превышает допустимую скорость автомобиля. Эту ошибку восприятия всегда необходимо учитывать после продолжительной езды с большой скоростью.</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 xml:space="preserve">Значительное влияние на безопасность движения оказывает способность к цветоразличению. Глаз человека может различать все цвета, однако в зависимости от цвета рассматриваемого предмета меняются размеры поля зрения. У некоторых людей могут быть врожденные отклонения в цветоразличении — дальтонизм. Наиболее часто наблюдается </w:t>
      </w:r>
      <w:proofErr w:type="spellStart"/>
      <w:r w:rsidRPr="001C2754">
        <w:rPr>
          <w:rFonts w:ascii="Times New Roman" w:hAnsi="Times New Roman"/>
          <w:color w:val="000000"/>
          <w:sz w:val="28"/>
          <w:szCs w:val="28"/>
        </w:rPr>
        <w:t>неразличение</w:t>
      </w:r>
      <w:proofErr w:type="spellEnd"/>
      <w:r w:rsidRPr="001C2754">
        <w:rPr>
          <w:rFonts w:ascii="Times New Roman" w:hAnsi="Times New Roman"/>
          <w:color w:val="000000"/>
          <w:sz w:val="28"/>
          <w:szCs w:val="28"/>
        </w:rPr>
        <w:t xml:space="preserve"> красного и зеленого цветов.</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b/>
          <w:color w:val="000000"/>
          <w:sz w:val="28"/>
          <w:szCs w:val="28"/>
        </w:rPr>
        <w:t xml:space="preserve">Равновесие </w:t>
      </w:r>
      <w:r w:rsidRPr="001C2754">
        <w:rPr>
          <w:rFonts w:ascii="Times New Roman" w:hAnsi="Times New Roman"/>
          <w:color w:val="000000"/>
          <w:sz w:val="28"/>
          <w:szCs w:val="28"/>
        </w:rPr>
        <w:t>— это способность восприятия изменения положения тела в пространстве, а также действия на организм ускорений и перегрузок. В сохранении равновесия важную роль играют вестибулярный аппарат, зрение, мышечно-суставное чувство и кожная чувствительность. Сохранение равновесия является результатом сложного взаимодействия возникающих рефлексов. Статическое равновесие связано с сохранением определенной позы, а динамическое — с восстановлением равновесия в условиях, которые способствуют его нару</w:t>
      </w:r>
      <w:r w:rsidRPr="001C2754">
        <w:rPr>
          <w:rFonts w:ascii="Times New Roman" w:hAnsi="Times New Roman"/>
          <w:color w:val="000000"/>
          <w:sz w:val="28"/>
          <w:szCs w:val="28"/>
        </w:rPr>
        <w:softHyphen/>
        <w:t>шению,</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b/>
          <w:color w:val="000000"/>
          <w:sz w:val="28"/>
          <w:szCs w:val="28"/>
        </w:rPr>
        <w:t xml:space="preserve">Ускорение </w:t>
      </w:r>
      <w:r w:rsidRPr="001C2754">
        <w:rPr>
          <w:rFonts w:ascii="Times New Roman" w:hAnsi="Times New Roman"/>
          <w:color w:val="000000"/>
          <w:sz w:val="28"/>
          <w:szCs w:val="28"/>
        </w:rPr>
        <w:t>появляется при изменении скорости или направления движения тела. Линейные ускорения возникают при увеличении или уменьшении скорости движения без изменения его направления (разгон, тормо</w:t>
      </w:r>
      <w:r w:rsidRPr="001C2754">
        <w:rPr>
          <w:rFonts w:ascii="Times New Roman" w:hAnsi="Times New Roman"/>
          <w:color w:val="000000"/>
          <w:sz w:val="28"/>
          <w:szCs w:val="28"/>
        </w:rPr>
        <w:softHyphen/>
        <w:t>жение на прямолинейном участке дороги); радиальные или центростремительные ускорения — при изменении на</w:t>
      </w:r>
      <w:r w:rsidRPr="001C2754">
        <w:rPr>
          <w:rFonts w:ascii="Times New Roman" w:hAnsi="Times New Roman"/>
          <w:color w:val="000000"/>
          <w:sz w:val="28"/>
          <w:szCs w:val="28"/>
        </w:rPr>
        <w:softHyphen/>
        <w:t xml:space="preserve">правления движения (движение по кривой). Линейные и радиальные ускорения в зависимости от </w:t>
      </w:r>
      <w:r w:rsidRPr="001C2754">
        <w:rPr>
          <w:rFonts w:ascii="Times New Roman" w:hAnsi="Times New Roman"/>
          <w:color w:val="000000"/>
          <w:sz w:val="28"/>
          <w:szCs w:val="28"/>
        </w:rPr>
        <w:lastRenderedPageBreak/>
        <w:t>времени их, действия условно делят на ударные (до десятых долей секунды) и длительные.</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 xml:space="preserve">Направление сил инерции всегда противоположно направлению ускорения. В медицине и биологии часто употребляют термин «перегрузка» (инерционные силы). Перегрузки не имеют размерности и выражаются относительными единицами, по существу, показывающими, во сколько раз увеличился вес тела при данном ускорении по сравнению с обычной земной гравитацией, т. е. это отношение динамического веса к его статическому весу в покое или при равномерном прямолинейном движении. В зависимости от направления действия перегрузок по отношению к вертикальной оси тела различают продольные и поперечные перегрузки. </w:t>
      </w:r>
      <w:proofErr w:type="gramStart"/>
      <w:r w:rsidRPr="001C2754">
        <w:rPr>
          <w:rFonts w:ascii="Times New Roman" w:hAnsi="Times New Roman"/>
          <w:color w:val="000000"/>
          <w:sz w:val="28"/>
          <w:szCs w:val="28"/>
        </w:rPr>
        <w:t xml:space="preserve">Если вектор перегрузки направлен от головы к ногам, говорят о положительных, а от ног к голове — об отрицательных перегрузках, Кроме того, различают поперечные (спина — грудь и грудь — спина), а также боковые (бок — бок) перегрузки. </w:t>
      </w:r>
      <w:proofErr w:type="gramEnd"/>
    </w:p>
    <w:p w:rsidR="001C2754" w:rsidRPr="001C2754" w:rsidRDefault="001C2754" w:rsidP="001C2754">
      <w:pPr>
        <w:shd w:val="clear" w:color="auto" w:fill="FFFFFF"/>
        <w:ind w:firstLine="709"/>
        <w:rPr>
          <w:rFonts w:ascii="Times New Roman" w:hAnsi="Times New Roman"/>
          <w:color w:val="000000"/>
          <w:sz w:val="28"/>
          <w:szCs w:val="28"/>
        </w:rPr>
      </w:pPr>
      <w:r w:rsidRPr="001C2754">
        <w:rPr>
          <w:rFonts w:ascii="Times New Roman" w:hAnsi="Times New Roman"/>
          <w:color w:val="000000"/>
          <w:sz w:val="28"/>
          <w:szCs w:val="28"/>
        </w:rPr>
        <w:t>Общее состояние человека при действии ускорений характеризуется появлением чувства тяжести во всем теле, болевых ощущений за грудиной или в области живота, вначале затруднением, а в дальнейшем (при значительных перегрузках) и полным отсутствием возможности движений, особенно конечностями.</w:t>
      </w:r>
    </w:p>
    <w:p w:rsidR="001C2754" w:rsidRPr="001C2754" w:rsidRDefault="001C2754" w:rsidP="001C2754">
      <w:pPr>
        <w:shd w:val="clear" w:color="auto" w:fill="FFFFFF"/>
        <w:ind w:firstLine="709"/>
        <w:rPr>
          <w:rFonts w:ascii="Times New Roman" w:hAnsi="Times New Roman"/>
          <w:color w:val="000000"/>
          <w:sz w:val="28"/>
          <w:szCs w:val="28"/>
        </w:rPr>
      </w:pPr>
      <w:r w:rsidRPr="001C2754">
        <w:rPr>
          <w:rFonts w:ascii="Times New Roman" w:hAnsi="Times New Roman"/>
          <w:color w:val="000000"/>
          <w:sz w:val="28"/>
          <w:szCs w:val="28"/>
        </w:rPr>
        <w:t>В реальных условиях движения величины ускорений, действующих на водителя, невелики. Даже при высокой скорости движения на кривых малых радиусов перегрузки теоретически не могут быть больше 5-10 (49 — 98 м/с</w:t>
      </w:r>
      <w:proofErr w:type="gramStart"/>
      <w:r w:rsidRPr="001C2754">
        <w:rPr>
          <w:rFonts w:ascii="Times New Roman" w:hAnsi="Times New Roman"/>
          <w:color w:val="000000"/>
          <w:sz w:val="28"/>
          <w:szCs w:val="28"/>
          <w:vertAlign w:val="superscript"/>
        </w:rPr>
        <w:t>2</w:t>
      </w:r>
      <w:proofErr w:type="gramEnd"/>
      <w:r w:rsidRPr="001C2754">
        <w:rPr>
          <w:rFonts w:ascii="Times New Roman" w:hAnsi="Times New Roman"/>
          <w:color w:val="000000"/>
          <w:sz w:val="28"/>
          <w:szCs w:val="28"/>
        </w:rPr>
        <w:t>) при времени воздействия таких ускорений на организм не более 10 с. Эти ускорения не могут вызвать у водителя значительных физиологических расстройств. Однако во время и после прохождения кривой наблю</w:t>
      </w:r>
      <w:r w:rsidRPr="001C2754">
        <w:rPr>
          <w:rFonts w:ascii="Times New Roman" w:hAnsi="Times New Roman"/>
          <w:color w:val="000000"/>
          <w:sz w:val="28"/>
          <w:szCs w:val="28"/>
        </w:rPr>
        <w:softHyphen/>
        <w:t>дается изменение тонуса мышц, вследствие чего человек не всегда может выдержать прямолинейное направление движения.</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Как средство получения информации слуховое восприятие является для человека вторым по значению психическим процессом. Слуховое восприятие зависит от трех факторов: слухового анализатора, источника звука, среды, которая передает изменения давления от источника звука к уху.</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Слуховым ощущением называют реакцию слуховой системы на звук.</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Обычно считается, что человек воспринимает звуки в интервале частот от 20 до 20000 Гц.</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Уровень звукового давления зависит от амплитуды колебаний и измеряется в условных единицах — децибелах (дБ).</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Допустимым пределом шума в кабине автомобиля счи</w:t>
      </w:r>
      <w:r w:rsidRPr="001C2754">
        <w:rPr>
          <w:rFonts w:ascii="Times New Roman" w:hAnsi="Times New Roman"/>
          <w:color w:val="000000"/>
          <w:sz w:val="28"/>
          <w:szCs w:val="28"/>
        </w:rPr>
        <w:softHyphen/>
        <w:t>тают 74 — 75 дБ при частоте 1000 Гц.</w:t>
      </w:r>
    </w:p>
    <w:p w:rsidR="001C2754" w:rsidRPr="001C2754" w:rsidRDefault="001C2754" w:rsidP="001C2754">
      <w:pPr>
        <w:shd w:val="clear" w:color="auto" w:fill="FFFFFF"/>
        <w:ind w:firstLine="709"/>
        <w:rPr>
          <w:rFonts w:ascii="Times New Roman" w:hAnsi="Times New Roman"/>
          <w:sz w:val="28"/>
          <w:szCs w:val="28"/>
        </w:rPr>
      </w:pPr>
      <w:r w:rsidRPr="001C2754">
        <w:rPr>
          <w:rFonts w:ascii="Times New Roman" w:hAnsi="Times New Roman"/>
          <w:color w:val="000000"/>
          <w:sz w:val="28"/>
          <w:szCs w:val="28"/>
        </w:rPr>
        <w:t xml:space="preserve">Слушание двумя ушами позволяет точно определить источник звука в пространстве и характер его перемещения. Водитель оценивает качество работы агрегатов автомобиля с помощью слуха; воспринимает информацию, передаваемую звуковыми сигналами других водителей, звонки у железнодорожных переездов, сирены </w:t>
      </w:r>
      <w:proofErr w:type="spellStart"/>
      <w:r w:rsidRPr="001C2754">
        <w:rPr>
          <w:rFonts w:ascii="Times New Roman" w:hAnsi="Times New Roman"/>
          <w:color w:val="000000"/>
          <w:sz w:val="28"/>
          <w:szCs w:val="28"/>
        </w:rPr>
        <w:t>спецавтомобилей</w:t>
      </w:r>
      <w:proofErr w:type="spellEnd"/>
      <w:r w:rsidRPr="001C2754">
        <w:rPr>
          <w:rFonts w:ascii="Times New Roman" w:hAnsi="Times New Roman"/>
          <w:color w:val="000000"/>
          <w:sz w:val="28"/>
          <w:szCs w:val="28"/>
        </w:rPr>
        <w:t>, зуммеры внутренней сигнализации, а также различные шумы, интенсивность и частота которых дает некоторое представление о скорости движения и ее изменении.</w:t>
      </w:r>
    </w:p>
    <w:p w:rsidR="001C2754" w:rsidRPr="001C2754" w:rsidRDefault="001C2754" w:rsidP="001C2754">
      <w:pPr>
        <w:shd w:val="clear" w:color="auto" w:fill="FFFFFF"/>
        <w:ind w:firstLine="709"/>
        <w:rPr>
          <w:rFonts w:ascii="Times New Roman" w:hAnsi="Times New Roman"/>
          <w:color w:val="000000"/>
          <w:sz w:val="28"/>
          <w:szCs w:val="28"/>
        </w:rPr>
      </w:pPr>
      <w:r w:rsidRPr="001C2754">
        <w:rPr>
          <w:rFonts w:ascii="Times New Roman" w:hAnsi="Times New Roman"/>
          <w:color w:val="000000"/>
          <w:sz w:val="28"/>
          <w:szCs w:val="28"/>
        </w:rPr>
        <w:lastRenderedPageBreak/>
        <w:t>Постоянно действующий шум оказывает отрицательное воздействие на органы слуха. Под его влиянием удлиняется скрытый период двигательной реакции, снижается зрительное восприятие, ослабевает сумеречное зрение, нарушаются координация движения и функции вестибулярного аппарата, наступает преждевременное утомление.</w:t>
      </w:r>
    </w:p>
    <w:p w:rsidR="001C2754" w:rsidRPr="001C2754" w:rsidRDefault="001C2754" w:rsidP="001C2754">
      <w:pPr>
        <w:ind w:firstLine="709"/>
        <w:rPr>
          <w:rStyle w:val="translation-chunk"/>
          <w:sz w:val="28"/>
          <w:szCs w:val="28"/>
          <w:shd w:val="clear" w:color="auto" w:fill="FFFFFF"/>
        </w:rPr>
      </w:pPr>
    </w:p>
    <w:p w:rsidR="001C2754" w:rsidRPr="001C2754" w:rsidRDefault="001C2754" w:rsidP="001C2754">
      <w:pPr>
        <w:ind w:firstLine="709"/>
        <w:rPr>
          <w:rStyle w:val="translation-chunk"/>
          <w:sz w:val="28"/>
          <w:szCs w:val="28"/>
          <w:shd w:val="clear" w:color="auto" w:fill="FFFFFF"/>
        </w:rPr>
      </w:pPr>
      <w:r w:rsidRPr="001C2754">
        <w:rPr>
          <w:rStyle w:val="translation-chunk"/>
          <w:sz w:val="28"/>
          <w:szCs w:val="28"/>
          <w:shd w:val="clear" w:color="auto" w:fill="FFFFFF"/>
        </w:rPr>
        <w:t>3. Время реакции водителя.</w:t>
      </w:r>
    </w:p>
    <w:p w:rsidR="001C2754" w:rsidRPr="001C2754" w:rsidRDefault="001C2754" w:rsidP="001C2754">
      <w:pPr>
        <w:ind w:firstLine="709"/>
        <w:rPr>
          <w:rStyle w:val="translation-chunk"/>
          <w:sz w:val="28"/>
          <w:szCs w:val="28"/>
          <w:shd w:val="clear" w:color="auto" w:fill="FFFFFF"/>
        </w:rPr>
      </w:pPr>
    </w:p>
    <w:p w:rsidR="001C2754" w:rsidRPr="001C2754" w:rsidRDefault="001C2754" w:rsidP="001C2754">
      <w:pPr>
        <w:ind w:firstLine="709"/>
        <w:rPr>
          <w:rFonts w:ascii="Times New Roman" w:hAnsi="Times New Roman"/>
          <w:color w:val="000000"/>
          <w:sz w:val="28"/>
          <w:szCs w:val="28"/>
          <w:shd w:val="clear" w:color="auto" w:fill="FFFFFF"/>
          <w:lang w:eastAsia="ru-RU"/>
        </w:rPr>
      </w:pPr>
      <w:r w:rsidRPr="001C2754">
        <w:rPr>
          <w:rFonts w:ascii="Times New Roman" w:hAnsi="Times New Roman"/>
          <w:color w:val="000000"/>
          <w:sz w:val="28"/>
          <w:szCs w:val="28"/>
          <w:shd w:val="clear" w:color="auto" w:fill="FFFFFF"/>
          <w:lang w:eastAsia="ru-RU"/>
        </w:rPr>
        <w:t xml:space="preserve">Время реакции - интервал времени между моментом появления сигнала об опасности и окончанием ответного действия. Время реакции включает промежутки времени, необходимые водителю для приема и переработки информации, поэтому, зная его, можно оценить основные психофизиологические свойства водителя как оператора. Время реакции может изменяться по мере приобретения профессионального опыта, а также в результате тренировки. </w:t>
      </w:r>
    </w:p>
    <w:p w:rsidR="001C2754" w:rsidRPr="001C2754" w:rsidRDefault="001C2754" w:rsidP="001C2754">
      <w:pPr>
        <w:ind w:firstLine="709"/>
        <w:rPr>
          <w:rFonts w:ascii="Times New Roman" w:hAnsi="Times New Roman"/>
          <w:color w:val="000000"/>
          <w:sz w:val="28"/>
          <w:szCs w:val="28"/>
          <w:shd w:val="clear" w:color="auto" w:fill="FFFFFF"/>
          <w:lang w:eastAsia="ru-RU"/>
        </w:rPr>
      </w:pPr>
      <w:r w:rsidRPr="001C2754">
        <w:rPr>
          <w:rFonts w:ascii="Times New Roman" w:hAnsi="Times New Roman"/>
          <w:color w:val="000000"/>
          <w:sz w:val="28"/>
          <w:szCs w:val="28"/>
          <w:shd w:val="clear" w:color="auto" w:fill="FFFFFF"/>
          <w:lang w:eastAsia="ru-RU"/>
        </w:rPr>
        <w:t xml:space="preserve">Реакции могут быть простыми и сложными. Простая реакция связана с ожиданием одиночного, известного водителю сигнала, в ответ на который водитель должен выполнить определенное действие. Например, при включении красного сигнала светофора он должен нажать на педаль тормоза. При этом время приема и переработки информации минимальное. Сложная реакция связана с выбором ответного действия из нескольких возможных. Например, при виде пешехода, пересекающего проезжую часть, водитель может подать звуковой сигнал, притормозить или, наоборот, увеличить скорость, наконец, попытаться объехать </w:t>
      </w:r>
      <w:proofErr w:type="gramStart"/>
      <w:r w:rsidRPr="001C2754">
        <w:rPr>
          <w:rFonts w:ascii="Times New Roman" w:hAnsi="Times New Roman"/>
          <w:color w:val="000000"/>
          <w:sz w:val="28"/>
          <w:szCs w:val="28"/>
          <w:shd w:val="clear" w:color="auto" w:fill="FFFFFF"/>
          <w:lang w:eastAsia="ru-RU"/>
        </w:rPr>
        <w:t>пешехода</w:t>
      </w:r>
      <w:proofErr w:type="gramEnd"/>
      <w:r w:rsidRPr="001C2754">
        <w:rPr>
          <w:rFonts w:ascii="Times New Roman" w:hAnsi="Times New Roman"/>
          <w:color w:val="000000"/>
          <w:sz w:val="28"/>
          <w:szCs w:val="28"/>
          <w:shd w:val="clear" w:color="auto" w:fill="FFFFFF"/>
          <w:lang w:eastAsia="ru-RU"/>
        </w:rPr>
        <w:t xml:space="preserve"> спереди или сзади. Время сложной реакции значительно больше, чем простой, так как требуется переработать большее количество информации, оценить различные решения и выбрать наилучшее.</w:t>
      </w:r>
    </w:p>
    <w:p w:rsidR="001C2754" w:rsidRPr="001C2754" w:rsidRDefault="001C2754" w:rsidP="001C2754">
      <w:pPr>
        <w:ind w:firstLine="709"/>
        <w:rPr>
          <w:rFonts w:ascii="Times New Roman" w:hAnsi="Times New Roman"/>
          <w:color w:val="000000"/>
          <w:sz w:val="28"/>
          <w:szCs w:val="28"/>
          <w:shd w:val="clear" w:color="auto" w:fill="FFFFFF"/>
          <w:lang w:eastAsia="ru-RU"/>
        </w:rPr>
      </w:pPr>
      <w:r w:rsidRPr="001C2754">
        <w:rPr>
          <w:rFonts w:ascii="Times New Roman" w:hAnsi="Times New Roman"/>
          <w:color w:val="000000"/>
          <w:sz w:val="28"/>
          <w:szCs w:val="28"/>
          <w:shd w:val="clear" w:color="auto" w:fill="FFFFFF"/>
          <w:lang w:eastAsia="ru-RU"/>
        </w:rPr>
        <w:t xml:space="preserve">Время реакции водителя, как и любого человека, состоит из двух периодов: латентного (скрытого), который измеряется временем от момента появления раздражителя до начала движения, и моторного, измеряемого временем движения. В течение латентного периода протекают процессы, связанные с ощущением и восприятием, оценкой и прогнозированием обстановки, а также выработкой решения. Примерная продолжительность латентного периода простой реакции на свет составляет 0,2 </w:t>
      </w:r>
      <w:proofErr w:type="gramStart"/>
      <w:r w:rsidRPr="001C2754">
        <w:rPr>
          <w:rFonts w:ascii="Times New Roman" w:hAnsi="Times New Roman"/>
          <w:color w:val="000000"/>
          <w:sz w:val="28"/>
          <w:szCs w:val="28"/>
          <w:shd w:val="clear" w:color="auto" w:fill="FFFFFF"/>
          <w:lang w:eastAsia="ru-RU"/>
        </w:rPr>
        <w:t>с</w:t>
      </w:r>
      <w:proofErr w:type="gramEnd"/>
      <w:r w:rsidRPr="001C2754">
        <w:rPr>
          <w:rFonts w:ascii="Times New Roman" w:hAnsi="Times New Roman"/>
          <w:color w:val="000000"/>
          <w:sz w:val="28"/>
          <w:szCs w:val="28"/>
          <w:shd w:val="clear" w:color="auto" w:fill="FFFFFF"/>
          <w:lang w:eastAsia="ru-RU"/>
        </w:rPr>
        <w:t xml:space="preserve">, а </w:t>
      </w:r>
      <w:proofErr w:type="gramStart"/>
      <w:r w:rsidRPr="001C2754">
        <w:rPr>
          <w:rFonts w:ascii="Times New Roman" w:hAnsi="Times New Roman"/>
          <w:color w:val="000000"/>
          <w:sz w:val="28"/>
          <w:szCs w:val="28"/>
          <w:shd w:val="clear" w:color="auto" w:fill="FFFFFF"/>
          <w:lang w:eastAsia="ru-RU"/>
        </w:rPr>
        <w:t>на</w:t>
      </w:r>
      <w:proofErr w:type="gramEnd"/>
      <w:r w:rsidRPr="001C2754">
        <w:rPr>
          <w:rFonts w:ascii="Times New Roman" w:hAnsi="Times New Roman"/>
          <w:color w:val="000000"/>
          <w:sz w:val="28"/>
          <w:szCs w:val="28"/>
          <w:shd w:val="clear" w:color="auto" w:fill="FFFFFF"/>
          <w:lang w:eastAsia="ru-RU"/>
        </w:rPr>
        <w:t xml:space="preserve"> звук - 0,14 с. Время моторного периода зависит от сложности выполняемого действия, возраста водителя, а также от степени неожиданности сигнала. Среднее время моторного периода простой реакции (в лабораторных условиях) на красный сигнал водителя в возрасте 18-22 лет равно 0,48-0,56 с, в возрасте 45-60 лет -0,78-1,96 с, а сложной реакции - соответственно 1,05-1,96 и 1,59-2,61 </w:t>
      </w:r>
      <w:proofErr w:type="gramStart"/>
      <w:r w:rsidRPr="001C2754">
        <w:rPr>
          <w:rFonts w:ascii="Times New Roman" w:hAnsi="Times New Roman"/>
          <w:color w:val="000000"/>
          <w:sz w:val="28"/>
          <w:szCs w:val="28"/>
          <w:shd w:val="clear" w:color="auto" w:fill="FFFFFF"/>
          <w:lang w:eastAsia="ru-RU"/>
        </w:rPr>
        <w:t>с</w:t>
      </w:r>
      <w:proofErr w:type="gramEnd"/>
      <w:r w:rsidRPr="001C2754">
        <w:rPr>
          <w:rFonts w:ascii="Times New Roman" w:hAnsi="Times New Roman"/>
          <w:color w:val="000000"/>
          <w:sz w:val="28"/>
          <w:szCs w:val="28"/>
          <w:shd w:val="clear" w:color="auto" w:fill="FFFFFF"/>
          <w:lang w:eastAsia="ru-RU"/>
        </w:rPr>
        <w:t>.</w:t>
      </w:r>
    </w:p>
    <w:p w:rsidR="001C2754" w:rsidRPr="001C2754" w:rsidRDefault="001C2754" w:rsidP="001C2754">
      <w:pPr>
        <w:ind w:firstLine="709"/>
        <w:rPr>
          <w:rFonts w:ascii="Times New Roman" w:hAnsi="Times New Roman"/>
          <w:color w:val="000000"/>
          <w:sz w:val="28"/>
          <w:szCs w:val="28"/>
          <w:shd w:val="clear" w:color="auto" w:fill="FFFFFF"/>
          <w:lang w:eastAsia="ru-RU"/>
        </w:rPr>
      </w:pPr>
      <w:r w:rsidRPr="001C2754">
        <w:rPr>
          <w:rFonts w:ascii="Times New Roman" w:hAnsi="Times New Roman"/>
          <w:color w:val="000000"/>
          <w:sz w:val="28"/>
          <w:szCs w:val="28"/>
          <w:shd w:val="clear" w:color="auto" w:fill="FFFFFF"/>
          <w:lang w:eastAsia="ru-RU"/>
        </w:rPr>
        <w:t>Чем больше время реакции, тем труднее водителю реализовать действия по предупреждению аварийной обстановки: у различных водителей общее время реакции может отличаться в 3-4 раза. Бывают случаи, когда один водитель, находясь в более сложных условиях, чем другой, на один и тот же сигнал реагирует быстрее.</w:t>
      </w:r>
    </w:p>
    <w:p w:rsidR="001C2754" w:rsidRPr="001C2754" w:rsidRDefault="001C2754" w:rsidP="001C2754">
      <w:pPr>
        <w:ind w:firstLine="709"/>
        <w:rPr>
          <w:rFonts w:ascii="Times New Roman" w:hAnsi="Times New Roman"/>
          <w:color w:val="000000"/>
          <w:sz w:val="28"/>
          <w:szCs w:val="28"/>
          <w:shd w:val="clear" w:color="auto" w:fill="FFFFFF"/>
          <w:lang w:eastAsia="ru-RU"/>
        </w:rPr>
      </w:pPr>
      <w:r w:rsidRPr="001C2754">
        <w:rPr>
          <w:rFonts w:ascii="Times New Roman" w:hAnsi="Times New Roman"/>
          <w:color w:val="000000"/>
          <w:sz w:val="28"/>
          <w:szCs w:val="28"/>
          <w:shd w:val="clear" w:color="auto" w:fill="FFFFFF"/>
          <w:lang w:eastAsia="ru-RU"/>
        </w:rPr>
        <w:lastRenderedPageBreak/>
        <w:t xml:space="preserve">В судебно-следственной практике по ДТП время реакции водителя принимают различным в зависимости от дорожной обстановки. Если дорожно-транспортная ситуация, предшествовавшая ДТП, </w:t>
      </w:r>
      <w:proofErr w:type="gramStart"/>
      <w:r w:rsidRPr="001C2754">
        <w:rPr>
          <w:rFonts w:ascii="Times New Roman" w:hAnsi="Times New Roman"/>
          <w:color w:val="000000"/>
          <w:sz w:val="28"/>
          <w:szCs w:val="28"/>
          <w:shd w:val="clear" w:color="auto" w:fill="FFFFFF"/>
          <w:lang w:eastAsia="ru-RU"/>
        </w:rPr>
        <w:t>свидетельствовала о весьма большой вероятности его возникновения и водитель имел</w:t>
      </w:r>
      <w:proofErr w:type="gramEnd"/>
      <w:r w:rsidRPr="001C2754">
        <w:rPr>
          <w:rFonts w:ascii="Times New Roman" w:hAnsi="Times New Roman"/>
          <w:color w:val="000000"/>
          <w:sz w:val="28"/>
          <w:szCs w:val="28"/>
          <w:shd w:val="clear" w:color="auto" w:fill="FFFFFF"/>
          <w:lang w:eastAsia="ru-RU"/>
        </w:rPr>
        <w:t xml:space="preserve"> возможность заранее обнаружить признаки возникновения опасности, время реакции принимают минимальным (около 0,6 с). Таковы, например, случаи, когда из-за предмета, ограничивающего обзорность, выходят один за другим пешеходы. Если ситуация, предшествовавшая ДТП, </w:t>
      </w:r>
      <w:proofErr w:type="gramStart"/>
      <w:r w:rsidRPr="001C2754">
        <w:rPr>
          <w:rFonts w:ascii="Times New Roman" w:hAnsi="Times New Roman"/>
          <w:color w:val="000000"/>
          <w:sz w:val="28"/>
          <w:szCs w:val="28"/>
          <w:shd w:val="clear" w:color="auto" w:fill="FFFFFF"/>
          <w:lang w:eastAsia="ru-RU"/>
        </w:rPr>
        <w:t>свидетельствовала о минимальной вероятности возникновения опасности и в поле зрения водителя не было</w:t>
      </w:r>
      <w:proofErr w:type="gramEnd"/>
      <w:r w:rsidRPr="001C2754">
        <w:rPr>
          <w:rFonts w:ascii="Times New Roman" w:hAnsi="Times New Roman"/>
          <w:color w:val="000000"/>
          <w:sz w:val="28"/>
          <w:szCs w:val="28"/>
          <w:shd w:val="clear" w:color="auto" w:fill="FFFFFF"/>
          <w:lang w:eastAsia="ru-RU"/>
        </w:rPr>
        <w:t xml:space="preserve"> объектов, создававших опасную ситуацию, время реакции максимальное, примерно 1,4 с. Примером такой ситуации может быть внезапный выезд другого транспортного средства с придорожной полосы из-за объекта, ограничивающего обзорность (густого кустарника).</w:t>
      </w:r>
    </w:p>
    <w:p w:rsidR="001C2754" w:rsidRPr="001C2754" w:rsidRDefault="001C2754" w:rsidP="001C2754">
      <w:pPr>
        <w:ind w:firstLine="709"/>
        <w:rPr>
          <w:rFonts w:ascii="Times New Roman" w:hAnsi="Times New Roman"/>
          <w:color w:val="000000"/>
          <w:sz w:val="28"/>
          <w:szCs w:val="28"/>
          <w:shd w:val="clear" w:color="auto" w:fill="FFFFFF"/>
          <w:lang w:eastAsia="ru-RU"/>
        </w:rPr>
      </w:pPr>
      <w:r w:rsidRPr="001C2754">
        <w:rPr>
          <w:rFonts w:ascii="Times New Roman" w:hAnsi="Times New Roman"/>
          <w:color w:val="000000"/>
          <w:sz w:val="28"/>
          <w:szCs w:val="28"/>
          <w:shd w:val="clear" w:color="auto" w:fill="FFFFFF"/>
          <w:lang w:eastAsia="ru-RU"/>
        </w:rPr>
        <w:t>При движении по прямым участкам дороги без поворотов, подъемов и спусков из-за монотонности ухудшается способность водителя к восприятию обстановки, увеличивается продолжительность обнаружения сигнала. Если прямые участки имеют протяженность 5-</w:t>
      </w:r>
      <w:smartTag w:uri="urn:schemas-microsoft-com:office:smarttags" w:element="metricconverter">
        <w:smartTagPr>
          <w:attr w:name="ProductID" w:val="6 км"/>
        </w:smartTagPr>
        <w:r w:rsidRPr="001C2754">
          <w:rPr>
            <w:rFonts w:ascii="Times New Roman" w:hAnsi="Times New Roman"/>
            <w:color w:val="000000"/>
            <w:sz w:val="28"/>
            <w:szCs w:val="28"/>
            <w:shd w:val="clear" w:color="auto" w:fill="FFFFFF"/>
            <w:lang w:eastAsia="ru-RU"/>
          </w:rPr>
          <w:t>6 км</w:t>
        </w:r>
      </w:smartTag>
      <w:r w:rsidRPr="001C2754">
        <w:rPr>
          <w:rFonts w:ascii="Times New Roman" w:hAnsi="Times New Roman"/>
          <w:color w:val="000000"/>
          <w:sz w:val="28"/>
          <w:szCs w:val="28"/>
          <w:shd w:val="clear" w:color="auto" w:fill="FFFFFF"/>
          <w:lang w:eastAsia="ru-RU"/>
        </w:rPr>
        <w:t xml:space="preserve"> и более, то человек ощущает сонливость, заторможенность.</w:t>
      </w:r>
    </w:p>
    <w:p w:rsidR="001C2754" w:rsidRPr="001C2754" w:rsidRDefault="001C2754" w:rsidP="001C2754">
      <w:pPr>
        <w:ind w:firstLine="709"/>
        <w:rPr>
          <w:rFonts w:ascii="Times New Roman" w:hAnsi="Times New Roman"/>
          <w:color w:val="000000"/>
          <w:sz w:val="28"/>
          <w:szCs w:val="28"/>
          <w:shd w:val="clear" w:color="auto" w:fill="FFFFFF"/>
          <w:lang w:eastAsia="ru-RU"/>
        </w:rPr>
      </w:pPr>
      <w:r w:rsidRPr="001C2754">
        <w:rPr>
          <w:rFonts w:ascii="Times New Roman" w:hAnsi="Times New Roman"/>
          <w:color w:val="000000"/>
          <w:sz w:val="28"/>
          <w:szCs w:val="28"/>
          <w:shd w:val="clear" w:color="auto" w:fill="FFFFFF"/>
          <w:lang w:eastAsia="ru-RU"/>
        </w:rPr>
        <w:t xml:space="preserve">Изменение времени реакции при утомлении связано с изменением устойчивости внимания и скорости переработки информации. И </w:t>
      </w:r>
      <w:proofErr w:type="gramStart"/>
      <w:r w:rsidRPr="001C2754">
        <w:rPr>
          <w:rFonts w:ascii="Times New Roman" w:hAnsi="Times New Roman"/>
          <w:color w:val="000000"/>
          <w:sz w:val="28"/>
          <w:szCs w:val="28"/>
          <w:shd w:val="clear" w:color="auto" w:fill="FFFFFF"/>
          <w:lang w:eastAsia="ru-RU"/>
        </w:rPr>
        <w:t>начале</w:t>
      </w:r>
      <w:proofErr w:type="gramEnd"/>
      <w:r w:rsidRPr="001C2754">
        <w:rPr>
          <w:rFonts w:ascii="Times New Roman" w:hAnsi="Times New Roman"/>
          <w:color w:val="000000"/>
          <w:sz w:val="28"/>
          <w:szCs w:val="28"/>
          <w:shd w:val="clear" w:color="auto" w:fill="FFFFFF"/>
          <w:lang w:eastAsia="ru-RU"/>
        </w:rPr>
        <w:t xml:space="preserve"> рабочей смены время обнаружения сигнала и время на формирование ответного действия невелики. В середине рабочей смены время реакции минимально, а ближе к концу смены оно может превышать это минимальное значение более чем в 2 раза.</w:t>
      </w:r>
    </w:p>
    <w:p w:rsidR="001C2754" w:rsidRPr="001C2754" w:rsidRDefault="001C2754" w:rsidP="001C2754">
      <w:pPr>
        <w:ind w:firstLine="709"/>
        <w:rPr>
          <w:rFonts w:ascii="Times New Roman" w:hAnsi="Times New Roman"/>
          <w:color w:val="000000"/>
          <w:sz w:val="28"/>
          <w:szCs w:val="28"/>
          <w:shd w:val="clear" w:color="auto" w:fill="FFFFFF"/>
          <w:lang w:eastAsia="ru-RU"/>
        </w:rPr>
      </w:pPr>
      <w:r w:rsidRPr="001C2754">
        <w:rPr>
          <w:rFonts w:ascii="Times New Roman" w:hAnsi="Times New Roman"/>
          <w:color w:val="000000"/>
          <w:sz w:val="28"/>
          <w:szCs w:val="28"/>
          <w:shd w:val="clear" w:color="auto" w:fill="FFFFFF"/>
          <w:lang w:eastAsia="ru-RU"/>
        </w:rPr>
        <w:t xml:space="preserve">Особенно сильно время реакции увеличивается при болезненном состоянии и после приема даже небольших доз алкоголя. У водителя </w:t>
      </w:r>
      <w:proofErr w:type="spellStart"/>
      <w:r w:rsidRPr="001C2754">
        <w:rPr>
          <w:rFonts w:ascii="Times New Roman" w:hAnsi="Times New Roman"/>
          <w:color w:val="000000"/>
          <w:sz w:val="28"/>
          <w:szCs w:val="28"/>
          <w:shd w:val="clear" w:color="auto" w:fill="FFFFFF"/>
          <w:lang w:eastAsia="ru-RU"/>
        </w:rPr>
        <w:t>c</w:t>
      </w:r>
      <w:proofErr w:type="spellEnd"/>
      <w:r w:rsidRPr="001C2754">
        <w:rPr>
          <w:rFonts w:ascii="Times New Roman" w:hAnsi="Times New Roman"/>
          <w:color w:val="000000"/>
          <w:sz w:val="28"/>
          <w:szCs w:val="28"/>
          <w:shd w:val="clear" w:color="auto" w:fill="FFFFFF"/>
          <w:lang w:eastAsia="ru-RU"/>
        </w:rPr>
        <w:t xml:space="preserve"> большим профессиональным стажем лучше развиты навыки распределения внимания, а в памяти хранятся существенные и разнообразные сведения о типичных дорожно-транспортных ситуациях. Следовательно, ему требуется меньше времени для обнаружения сигнала и переработки информации. Водители, работающие постоянно на междугородных </w:t>
      </w:r>
      <w:proofErr w:type="gramStart"/>
      <w:r w:rsidRPr="001C2754">
        <w:rPr>
          <w:rFonts w:ascii="Times New Roman" w:hAnsi="Times New Roman"/>
          <w:color w:val="000000"/>
          <w:sz w:val="28"/>
          <w:szCs w:val="28"/>
          <w:shd w:val="clear" w:color="auto" w:fill="FFFFFF"/>
          <w:lang w:eastAsia="ru-RU"/>
        </w:rPr>
        <w:t>перевозках</w:t>
      </w:r>
      <w:proofErr w:type="gramEnd"/>
      <w:r w:rsidRPr="001C2754">
        <w:rPr>
          <w:rFonts w:ascii="Times New Roman" w:hAnsi="Times New Roman"/>
          <w:color w:val="000000"/>
          <w:sz w:val="28"/>
          <w:szCs w:val="28"/>
          <w:shd w:val="clear" w:color="auto" w:fill="FFFFFF"/>
          <w:lang w:eastAsia="ru-RU"/>
        </w:rPr>
        <w:t xml:space="preserve"> на загородных дорогах, перерабатывают информацию быстрее, чем водители, привыкшие к городским условиям работы. Быстрая и точная реакция водителя в критической дорожной ситуации часто имеет решающее значение для предотвращения ДТП. Особенно большую роль время реакции играет, когда необходимо предупредить наезд или столкновение путем экстренного торможения или объезда. Расчеты показывают, что для сокращения остановочного пути на 1,0-</w:t>
      </w:r>
      <w:smartTag w:uri="urn:schemas-microsoft-com:office:smarttags" w:element="metricconverter">
        <w:smartTagPr>
          <w:attr w:name="ProductID" w:val="1990 г"/>
        </w:smartTagPr>
        <w:r w:rsidRPr="001C2754">
          <w:rPr>
            <w:rFonts w:ascii="Times New Roman" w:hAnsi="Times New Roman"/>
            <w:color w:val="000000"/>
            <w:sz w:val="28"/>
            <w:szCs w:val="28"/>
            <w:shd w:val="clear" w:color="auto" w:fill="FFFFFF"/>
            <w:lang w:eastAsia="ru-RU"/>
          </w:rPr>
          <w:t>1,5 м</w:t>
        </w:r>
      </w:smartTag>
      <w:r w:rsidRPr="001C2754">
        <w:rPr>
          <w:rFonts w:ascii="Times New Roman" w:hAnsi="Times New Roman"/>
          <w:color w:val="000000"/>
          <w:sz w:val="28"/>
          <w:szCs w:val="28"/>
          <w:shd w:val="clear" w:color="auto" w:fill="FFFFFF"/>
          <w:lang w:eastAsia="ru-RU"/>
        </w:rPr>
        <w:t xml:space="preserve"> достаточно уменьшить время реакции водителя на 0,10-0,15 с. Этого можно </w:t>
      </w:r>
      <w:proofErr w:type="gramStart"/>
      <w:r w:rsidRPr="001C2754">
        <w:rPr>
          <w:rFonts w:ascii="Times New Roman" w:hAnsi="Times New Roman"/>
          <w:color w:val="000000"/>
          <w:sz w:val="28"/>
          <w:szCs w:val="28"/>
          <w:shd w:val="clear" w:color="auto" w:fill="FFFFFF"/>
          <w:lang w:eastAsia="ru-RU"/>
        </w:rPr>
        <w:t>достичь</w:t>
      </w:r>
      <w:proofErr w:type="gramEnd"/>
      <w:r w:rsidRPr="001C2754">
        <w:rPr>
          <w:rFonts w:ascii="Times New Roman" w:hAnsi="Times New Roman"/>
          <w:color w:val="000000"/>
          <w:sz w:val="28"/>
          <w:szCs w:val="28"/>
          <w:shd w:val="clear" w:color="auto" w:fill="FFFFFF"/>
          <w:lang w:eastAsia="ru-RU"/>
        </w:rPr>
        <w:t xml:space="preserve"> сократив время латентного периода, т.е. благодаря повышению внимания и совершенствованию навыков оценки обстановки.</w:t>
      </w:r>
    </w:p>
    <w:p w:rsidR="001C2754" w:rsidRDefault="001C2754" w:rsidP="001C2754">
      <w:pPr>
        <w:ind w:firstLine="709"/>
        <w:rPr>
          <w:rFonts w:ascii="Times New Roman" w:hAnsi="Times New Roman"/>
          <w:color w:val="000000"/>
          <w:sz w:val="24"/>
          <w:szCs w:val="24"/>
          <w:shd w:val="clear" w:color="auto" w:fill="FFFFFF"/>
          <w:lang w:eastAsia="ru-RU"/>
        </w:rPr>
      </w:pPr>
    </w:p>
    <w:p w:rsidR="001C2754" w:rsidRPr="00C1268F" w:rsidRDefault="001C2754" w:rsidP="001C2754">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Выполнить конспект лекции в тетради. Результат работы присылать в виде скан копии на электронную почту</w:t>
      </w:r>
      <w:r w:rsidRPr="00C1268F">
        <w:rPr>
          <w:rFonts w:ascii="Times New Roman" w:hAnsi="Times New Roman"/>
          <w:sz w:val="28"/>
          <w:szCs w:val="28"/>
        </w:rPr>
        <w:t xml:space="preserve"> </w:t>
      </w:r>
      <w:hyperlink r:id="rId4"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sz w:val="28"/>
          <w:szCs w:val="28"/>
        </w:rPr>
        <w:t xml:space="preserve"> </w:t>
      </w:r>
      <w:r>
        <w:rPr>
          <w:rFonts w:ascii="Times New Roman" w:hAnsi="Times New Roman"/>
          <w:sz w:val="28"/>
          <w:szCs w:val="28"/>
        </w:rPr>
        <w:t>до 11.20 21.10.2021</w:t>
      </w:r>
    </w:p>
    <w:sectPr w:rsidR="001C2754" w:rsidRPr="00C1268F" w:rsidSect="00477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754"/>
    <w:rsid w:val="001C2754"/>
    <w:rsid w:val="00477EA6"/>
    <w:rsid w:val="0091266D"/>
    <w:rsid w:val="00BF4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5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1C2754"/>
    <w:rPr>
      <w:rFonts w:ascii="Times New Roman" w:hAnsi="Times New Roman" w:cs="Times New Roman" w:hint="default"/>
    </w:rPr>
  </w:style>
  <w:style w:type="table" w:styleId="a3">
    <w:name w:val="Table Grid"/>
    <w:basedOn w:val="a1"/>
    <w:uiPriority w:val="59"/>
    <w:rsid w:val="001C2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1C27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2741</Words>
  <Characters>15626</Characters>
  <Application>Microsoft Office Word</Application>
  <DocSecurity>0</DocSecurity>
  <Lines>130</Lines>
  <Paragraphs>36</Paragraphs>
  <ScaleCrop>false</ScaleCrop>
  <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2021-10-20T08:23:00Z</dcterms:created>
  <dcterms:modified xsi:type="dcterms:W3CDTF">2021-10-20T09:03:00Z</dcterms:modified>
</cp:coreProperties>
</file>